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D8" w:rsidRPr="002C0FDB" w:rsidRDefault="003F5DD7" w:rsidP="00E0016D">
      <w:pPr>
        <w:spacing w:line="220" w:lineRule="atLeast"/>
        <w:jc w:val="center"/>
        <w:rPr>
          <w:rFonts w:asciiTheme="minorEastAsia" w:eastAsiaTheme="minorEastAsia" w:hAnsiTheme="minorEastAsia"/>
          <w:color w:val="000000" w:themeColor="text1"/>
          <w:sz w:val="36"/>
          <w:szCs w:val="36"/>
        </w:rPr>
      </w:pPr>
      <w:r w:rsidRPr="002C0FDB">
        <w:rPr>
          <w:rFonts w:asciiTheme="minorEastAsia" w:eastAsiaTheme="minorEastAsia" w:hAnsiTheme="minorEastAsia" w:hint="eastAsia"/>
          <w:color w:val="000000" w:themeColor="text1"/>
          <w:sz w:val="36"/>
          <w:szCs w:val="36"/>
        </w:rPr>
        <w:t>利君中药</w:t>
      </w:r>
      <w:r w:rsidR="00917D62" w:rsidRPr="002C0FDB">
        <w:rPr>
          <w:rFonts w:asciiTheme="minorEastAsia" w:eastAsiaTheme="minorEastAsia" w:hAnsiTheme="minorEastAsia" w:hint="eastAsia"/>
          <w:color w:val="000000" w:themeColor="text1"/>
          <w:sz w:val="36"/>
          <w:szCs w:val="36"/>
        </w:rPr>
        <w:t>中药材粉碎</w:t>
      </w:r>
      <w:r w:rsidR="0059473B" w:rsidRPr="002C0FDB">
        <w:rPr>
          <w:rFonts w:asciiTheme="minorEastAsia" w:eastAsiaTheme="minorEastAsia" w:hAnsiTheme="minorEastAsia" w:hint="eastAsia"/>
          <w:color w:val="000000" w:themeColor="text1"/>
          <w:sz w:val="36"/>
          <w:szCs w:val="36"/>
        </w:rPr>
        <w:t>机</w:t>
      </w:r>
      <w:r w:rsidR="005C3814" w:rsidRPr="002C0FDB">
        <w:rPr>
          <w:rFonts w:asciiTheme="minorEastAsia" w:eastAsiaTheme="minorEastAsia" w:hAnsiTheme="minorEastAsia" w:hint="eastAsia"/>
          <w:color w:val="000000" w:themeColor="text1"/>
          <w:sz w:val="36"/>
          <w:szCs w:val="36"/>
        </w:rPr>
        <w:t>需</w:t>
      </w:r>
      <w:r w:rsidR="003A31D8" w:rsidRPr="002C0FDB">
        <w:rPr>
          <w:rFonts w:asciiTheme="minorEastAsia" w:eastAsiaTheme="minorEastAsia" w:hAnsiTheme="minorEastAsia" w:hint="eastAsia"/>
          <w:color w:val="000000" w:themeColor="text1"/>
          <w:sz w:val="36"/>
          <w:szCs w:val="36"/>
        </w:rPr>
        <w:t>求</w:t>
      </w:r>
      <w:r w:rsidR="00DC1547" w:rsidRPr="002C0FDB">
        <w:rPr>
          <w:rFonts w:asciiTheme="minorEastAsia" w:eastAsiaTheme="minorEastAsia" w:hAnsiTheme="minorEastAsia" w:hint="eastAsia"/>
          <w:color w:val="000000" w:themeColor="text1"/>
          <w:sz w:val="36"/>
          <w:szCs w:val="36"/>
        </w:rPr>
        <w:t>及报价要求</w:t>
      </w:r>
    </w:p>
    <w:p w:rsidR="004B1D48" w:rsidRPr="002C0FDB" w:rsidRDefault="004B1D48" w:rsidP="00E0016D">
      <w:pPr>
        <w:spacing w:line="220" w:lineRule="atLeast"/>
        <w:jc w:val="center"/>
        <w:rPr>
          <w:rFonts w:ascii="宋体" w:eastAsia="宋体" w:hAnsi="宋体"/>
          <w:color w:val="000000" w:themeColor="text1"/>
          <w:sz w:val="28"/>
          <w:szCs w:val="28"/>
        </w:rPr>
      </w:pPr>
    </w:p>
    <w:p w:rsidR="00181DEC" w:rsidRPr="002C0FDB" w:rsidRDefault="00181DEC" w:rsidP="00181DEC">
      <w:pPr>
        <w:pStyle w:val="a8"/>
        <w:numPr>
          <w:ilvl w:val="0"/>
          <w:numId w:val="1"/>
        </w:numPr>
        <w:spacing w:line="220" w:lineRule="atLeast"/>
        <w:ind w:firstLineChars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2C0FD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说明：</w:t>
      </w:r>
    </w:p>
    <w:p w:rsidR="00311553" w:rsidRPr="002C0FDB" w:rsidRDefault="00181DEC" w:rsidP="00834124">
      <w:pPr>
        <w:pStyle w:val="a8"/>
        <w:spacing w:line="360" w:lineRule="auto"/>
        <w:ind w:left="480" w:firstLineChars="250" w:firstLine="60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2C0FD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我公司</w:t>
      </w:r>
      <w:r w:rsidR="00697694" w:rsidRPr="002C0FD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中药材粉碎</w:t>
      </w:r>
      <w:r w:rsidR="00E61FC5" w:rsidRPr="002C0FD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需要采购专用</w:t>
      </w:r>
      <w:r w:rsidR="00697694" w:rsidRPr="002C0FD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粉碎</w:t>
      </w:r>
      <w:r w:rsidR="00E61FC5" w:rsidRPr="002C0FD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设备</w:t>
      </w:r>
      <w:r w:rsidR="006C5388" w:rsidRPr="002C0FD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二</w:t>
      </w:r>
      <w:r w:rsidR="00A04E68" w:rsidRPr="002C0FD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台</w:t>
      </w:r>
      <w:r w:rsidR="00697694" w:rsidRPr="002C0FD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套</w:t>
      </w:r>
      <w:r w:rsidR="00933CA5" w:rsidRPr="002C0FD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，</w:t>
      </w:r>
      <w:r w:rsidR="00E6478B" w:rsidRPr="002C0FD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请相关单位</w:t>
      </w:r>
      <w:r w:rsidR="00123D63" w:rsidRPr="002C0FD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按照</w:t>
      </w:r>
      <w:r w:rsidR="00026DB7" w:rsidRPr="002C0FD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需求</w:t>
      </w:r>
      <w:r w:rsidR="00E6478B" w:rsidRPr="002C0FD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进行报价。</w:t>
      </w:r>
    </w:p>
    <w:p w:rsidR="003C5712" w:rsidRPr="002C0FDB" w:rsidRDefault="00E262F2" w:rsidP="004A0332">
      <w:pPr>
        <w:spacing w:line="500" w:lineRule="exac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2C0FD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二、</w:t>
      </w:r>
      <w:r w:rsidR="00842F1B" w:rsidRPr="002C0FD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基本要求</w:t>
      </w:r>
      <w:r w:rsidR="00B85BF7" w:rsidRPr="002C0FD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如下</w:t>
      </w:r>
      <w:r w:rsidRPr="002C0FD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：</w:t>
      </w:r>
    </w:p>
    <w:p w:rsidR="004504E7" w:rsidRPr="002C0FDB" w:rsidRDefault="00C84EEA" w:rsidP="004504E7">
      <w:pPr>
        <w:pStyle w:val="a4"/>
        <w:spacing w:after="120" w:line="360" w:lineRule="auto"/>
        <w:ind w:firstLineChars="182" w:firstLine="437"/>
        <w:rPr>
          <w:rFonts w:asciiTheme="minorEastAsia" w:eastAsiaTheme="minorEastAsia" w:hAnsiTheme="minorEastAsia"/>
          <w:color w:val="000000" w:themeColor="text1"/>
          <w:szCs w:val="24"/>
        </w:rPr>
      </w:pPr>
      <w:r w:rsidRPr="002C0FDB">
        <w:rPr>
          <w:rFonts w:asciiTheme="minorEastAsia" w:eastAsiaTheme="minorEastAsia" w:hAnsiTheme="minorEastAsia" w:hint="eastAsia"/>
          <w:color w:val="000000" w:themeColor="text1"/>
          <w:szCs w:val="24"/>
        </w:rPr>
        <w:t>1、</w:t>
      </w:r>
      <w:r w:rsidR="00AF2EA3" w:rsidRPr="002C0FDB">
        <w:rPr>
          <w:rFonts w:asciiTheme="minorEastAsia" w:eastAsiaTheme="minorEastAsia" w:hAnsiTheme="minorEastAsia" w:hint="eastAsia"/>
          <w:color w:val="000000" w:themeColor="text1"/>
          <w:szCs w:val="24"/>
        </w:rPr>
        <w:t>洁净区</w:t>
      </w:r>
      <w:r w:rsidR="004A0332" w:rsidRPr="002C0FDB">
        <w:rPr>
          <w:rFonts w:asciiTheme="minorEastAsia" w:eastAsiaTheme="minorEastAsia" w:hAnsiTheme="minorEastAsia" w:hint="eastAsia"/>
          <w:color w:val="000000" w:themeColor="text1"/>
          <w:szCs w:val="24"/>
        </w:rPr>
        <w:t>内</w:t>
      </w:r>
      <w:r w:rsidR="00AF2EA3" w:rsidRPr="002C0FDB">
        <w:rPr>
          <w:rFonts w:asciiTheme="minorEastAsia" w:eastAsiaTheme="minorEastAsia" w:hAnsiTheme="minorEastAsia" w:hint="eastAsia"/>
          <w:color w:val="000000" w:themeColor="text1"/>
          <w:szCs w:val="24"/>
        </w:rPr>
        <w:t>使用，符合GMP规范要求，</w:t>
      </w:r>
      <w:r w:rsidR="006C5388" w:rsidRPr="002C0FDB">
        <w:rPr>
          <w:rFonts w:asciiTheme="minorEastAsia" w:eastAsiaTheme="minorEastAsia" w:hAnsiTheme="minorEastAsia" w:hint="eastAsia"/>
          <w:color w:val="000000" w:themeColor="text1"/>
          <w:szCs w:val="24"/>
        </w:rPr>
        <w:t>负压</w:t>
      </w:r>
      <w:r w:rsidR="0054732A" w:rsidRPr="002C0FDB">
        <w:rPr>
          <w:rFonts w:asciiTheme="minorEastAsia" w:eastAsiaTheme="minorEastAsia" w:hAnsiTheme="minorEastAsia" w:hint="eastAsia"/>
          <w:color w:val="000000" w:themeColor="text1"/>
          <w:szCs w:val="24"/>
        </w:rPr>
        <w:t>立轴式</w:t>
      </w:r>
      <w:r w:rsidR="006C5388" w:rsidRPr="002C0FDB">
        <w:rPr>
          <w:rFonts w:asciiTheme="minorEastAsia" w:eastAsiaTheme="minorEastAsia" w:hAnsiTheme="minorEastAsia" w:hint="eastAsia"/>
          <w:color w:val="000000" w:themeColor="text1"/>
          <w:szCs w:val="24"/>
        </w:rPr>
        <w:t>粉碎</w:t>
      </w:r>
      <w:r w:rsidR="0054732A" w:rsidRPr="002C0FDB">
        <w:rPr>
          <w:rFonts w:asciiTheme="minorEastAsia" w:eastAsiaTheme="minorEastAsia" w:hAnsiTheme="minorEastAsia" w:hint="eastAsia"/>
          <w:color w:val="000000" w:themeColor="text1"/>
          <w:szCs w:val="24"/>
        </w:rPr>
        <w:t>结构，</w:t>
      </w:r>
      <w:r w:rsidR="00AF2EA3" w:rsidRPr="002C0FDB">
        <w:rPr>
          <w:rFonts w:asciiTheme="minorEastAsia" w:eastAsiaTheme="minorEastAsia" w:hAnsiTheme="minorEastAsia" w:hint="eastAsia"/>
          <w:color w:val="000000" w:themeColor="text1"/>
          <w:szCs w:val="24"/>
        </w:rPr>
        <w:t>无扬尘</w:t>
      </w:r>
      <w:r w:rsidR="004504E7" w:rsidRPr="002C0FDB">
        <w:rPr>
          <w:rFonts w:asciiTheme="minorEastAsia" w:eastAsiaTheme="minorEastAsia" w:hAnsiTheme="minorEastAsia" w:hint="eastAsia"/>
          <w:color w:val="000000" w:themeColor="text1"/>
          <w:szCs w:val="24"/>
        </w:rPr>
        <w:t>（无尘粉碎）。除尘箱置于洁净室内，易于收集物料，除尘滤袋或滤芯数量尽量少，利于拆卸清理。</w:t>
      </w:r>
    </w:p>
    <w:p w:rsidR="004504E7" w:rsidRPr="002C0FDB" w:rsidRDefault="004504E7" w:rsidP="004504E7">
      <w:pPr>
        <w:pStyle w:val="a4"/>
        <w:spacing w:after="120" w:line="360" w:lineRule="auto"/>
        <w:ind w:firstLineChars="182" w:firstLine="437"/>
        <w:rPr>
          <w:rFonts w:asciiTheme="minorEastAsia" w:eastAsiaTheme="minorEastAsia" w:hAnsiTheme="minorEastAsia"/>
          <w:color w:val="000000" w:themeColor="text1"/>
          <w:szCs w:val="24"/>
        </w:rPr>
      </w:pPr>
      <w:r w:rsidRPr="002C0FDB">
        <w:rPr>
          <w:rFonts w:asciiTheme="minorEastAsia" w:eastAsiaTheme="minorEastAsia" w:hAnsiTheme="minorEastAsia" w:hint="eastAsia"/>
          <w:color w:val="000000" w:themeColor="text1"/>
          <w:szCs w:val="24"/>
        </w:rPr>
        <w:t>2、机体及管道易清洁，管道连接为快接活口，便于拆卸清理。</w:t>
      </w:r>
    </w:p>
    <w:p w:rsidR="004504E7" w:rsidRPr="002C0FDB" w:rsidRDefault="004504E7" w:rsidP="00834124">
      <w:pPr>
        <w:pStyle w:val="a4"/>
        <w:spacing w:after="120" w:line="360" w:lineRule="auto"/>
        <w:ind w:firstLineChars="182" w:firstLine="437"/>
        <w:rPr>
          <w:rFonts w:asciiTheme="minorEastAsia" w:eastAsiaTheme="minorEastAsia" w:hAnsiTheme="minorEastAsia"/>
          <w:color w:val="000000" w:themeColor="text1"/>
          <w:szCs w:val="24"/>
        </w:rPr>
      </w:pPr>
      <w:r w:rsidRPr="002C0FDB">
        <w:rPr>
          <w:rFonts w:asciiTheme="minorEastAsia" w:eastAsiaTheme="minorEastAsia" w:hAnsiTheme="minorEastAsia" w:hint="eastAsia"/>
          <w:color w:val="000000" w:themeColor="text1"/>
          <w:szCs w:val="24"/>
        </w:rPr>
        <w:t>3、与物料接触材料（含管道）</w:t>
      </w:r>
      <w:r w:rsidR="008C00C8" w:rsidRPr="002C0FDB">
        <w:rPr>
          <w:rFonts w:asciiTheme="minorEastAsia" w:eastAsiaTheme="minorEastAsia" w:hAnsiTheme="minorEastAsia" w:hint="eastAsia"/>
          <w:color w:val="000000" w:themeColor="text1"/>
          <w:szCs w:val="24"/>
        </w:rPr>
        <w:t>需符合药品生产对材质的要求</w:t>
      </w:r>
      <w:r w:rsidRPr="002C0FDB">
        <w:rPr>
          <w:rFonts w:asciiTheme="minorEastAsia" w:eastAsiaTheme="minorEastAsia" w:hAnsiTheme="minorEastAsia" w:hint="eastAsia"/>
          <w:color w:val="000000" w:themeColor="text1"/>
          <w:szCs w:val="24"/>
        </w:rPr>
        <w:t>，未接触物料部位材质为不锈钢材质，要求耐潮湿不生锈。</w:t>
      </w:r>
    </w:p>
    <w:p w:rsidR="00C84EEA" w:rsidRPr="002C0FDB" w:rsidRDefault="00661084" w:rsidP="00834124">
      <w:pPr>
        <w:pStyle w:val="a4"/>
        <w:spacing w:after="120" w:line="360" w:lineRule="auto"/>
        <w:ind w:firstLineChars="182" w:firstLine="437"/>
        <w:rPr>
          <w:rFonts w:asciiTheme="minorEastAsia" w:eastAsiaTheme="minorEastAsia" w:hAnsiTheme="minorEastAsia"/>
          <w:color w:val="000000" w:themeColor="text1"/>
          <w:szCs w:val="24"/>
        </w:rPr>
      </w:pPr>
      <w:r w:rsidRPr="002C0FDB">
        <w:rPr>
          <w:rFonts w:asciiTheme="minorEastAsia" w:eastAsiaTheme="minorEastAsia" w:hAnsiTheme="minorEastAsia" w:hint="eastAsia"/>
          <w:color w:val="000000" w:themeColor="text1"/>
          <w:szCs w:val="24"/>
        </w:rPr>
        <w:t>4</w:t>
      </w:r>
      <w:r w:rsidR="00C84EEA" w:rsidRPr="002C0FDB">
        <w:rPr>
          <w:rFonts w:asciiTheme="minorEastAsia" w:eastAsiaTheme="minorEastAsia" w:hAnsiTheme="minorEastAsia" w:hint="eastAsia"/>
          <w:color w:val="000000" w:themeColor="text1"/>
          <w:szCs w:val="24"/>
        </w:rPr>
        <w:t>、</w:t>
      </w:r>
      <w:r w:rsidR="004504E7" w:rsidRPr="002C0FDB">
        <w:rPr>
          <w:rFonts w:asciiTheme="minorEastAsia" w:eastAsiaTheme="minorEastAsia" w:hAnsiTheme="minorEastAsia" w:hint="eastAsia"/>
          <w:color w:val="000000" w:themeColor="text1"/>
          <w:szCs w:val="24"/>
        </w:rPr>
        <w:t>满足常规</w:t>
      </w:r>
      <w:r w:rsidR="00873024" w:rsidRPr="002C0FDB">
        <w:rPr>
          <w:rFonts w:asciiTheme="minorEastAsia" w:eastAsiaTheme="minorEastAsia" w:hAnsiTheme="minorEastAsia" w:hint="eastAsia"/>
          <w:color w:val="000000" w:themeColor="text1"/>
          <w:szCs w:val="24"/>
        </w:rPr>
        <w:t>物料</w:t>
      </w:r>
      <w:r w:rsidR="004504E7" w:rsidRPr="002C0FDB">
        <w:rPr>
          <w:rFonts w:asciiTheme="minorEastAsia" w:eastAsiaTheme="minorEastAsia" w:hAnsiTheme="minorEastAsia" w:hint="eastAsia"/>
          <w:color w:val="000000" w:themeColor="text1"/>
          <w:szCs w:val="24"/>
        </w:rPr>
        <w:t>细度120目时，产量</w:t>
      </w:r>
      <w:r w:rsidR="00A4209B" w:rsidRPr="002C0FDB">
        <w:rPr>
          <w:rFonts w:asciiTheme="minorEastAsia" w:eastAsiaTheme="minorEastAsia" w:hAnsiTheme="minorEastAsia" w:hint="eastAsia"/>
          <w:color w:val="000000" w:themeColor="text1"/>
          <w:szCs w:val="24"/>
        </w:rPr>
        <w:t>不低于</w:t>
      </w:r>
      <w:r w:rsidR="00EE17C7" w:rsidRPr="002C0FDB">
        <w:rPr>
          <w:rFonts w:asciiTheme="minorEastAsia" w:eastAsiaTheme="minorEastAsia" w:hAnsiTheme="minorEastAsia" w:hint="eastAsia"/>
          <w:color w:val="000000" w:themeColor="text1"/>
          <w:szCs w:val="24"/>
        </w:rPr>
        <w:t>15</w:t>
      </w:r>
      <w:r w:rsidR="004504E7" w:rsidRPr="002C0FDB">
        <w:rPr>
          <w:rFonts w:asciiTheme="minorEastAsia" w:eastAsiaTheme="minorEastAsia" w:hAnsiTheme="minorEastAsia" w:hint="eastAsia"/>
          <w:color w:val="000000" w:themeColor="text1"/>
          <w:szCs w:val="24"/>
        </w:rPr>
        <w:t>0公斤/小时。</w:t>
      </w:r>
    </w:p>
    <w:p w:rsidR="00A55038" w:rsidRPr="002C0FDB" w:rsidRDefault="00661084" w:rsidP="00834124">
      <w:pPr>
        <w:pStyle w:val="a4"/>
        <w:spacing w:after="120" w:line="360" w:lineRule="auto"/>
        <w:ind w:firstLineChars="182" w:firstLine="437"/>
        <w:rPr>
          <w:rFonts w:asciiTheme="minorEastAsia" w:eastAsiaTheme="minorEastAsia" w:hAnsiTheme="minorEastAsia"/>
          <w:color w:val="000000" w:themeColor="text1"/>
          <w:szCs w:val="24"/>
        </w:rPr>
      </w:pPr>
      <w:r w:rsidRPr="002C0FDB">
        <w:rPr>
          <w:rFonts w:asciiTheme="minorEastAsia" w:eastAsiaTheme="minorEastAsia" w:hAnsiTheme="minorEastAsia" w:hint="eastAsia"/>
          <w:color w:val="000000" w:themeColor="text1"/>
          <w:szCs w:val="24"/>
        </w:rPr>
        <w:t>5</w:t>
      </w:r>
      <w:r w:rsidR="00A55038" w:rsidRPr="002C0FDB">
        <w:rPr>
          <w:rFonts w:asciiTheme="minorEastAsia" w:eastAsiaTheme="minorEastAsia" w:hAnsiTheme="minorEastAsia" w:hint="eastAsia"/>
          <w:color w:val="000000" w:themeColor="text1"/>
          <w:szCs w:val="24"/>
        </w:rPr>
        <w:t>、</w:t>
      </w:r>
      <w:r w:rsidR="00DC5C9F" w:rsidRPr="002C0FDB">
        <w:rPr>
          <w:rFonts w:asciiTheme="minorEastAsia" w:eastAsiaTheme="minorEastAsia" w:hAnsiTheme="minorEastAsia" w:hint="eastAsia"/>
          <w:color w:val="000000" w:themeColor="text1"/>
          <w:szCs w:val="24"/>
        </w:rPr>
        <w:t>具备</w:t>
      </w:r>
      <w:r w:rsidR="004504E7" w:rsidRPr="002C0FDB">
        <w:rPr>
          <w:rFonts w:asciiTheme="minorEastAsia" w:eastAsiaTheme="minorEastAsia" w:hAnsiTheme="minorEastAsia" w:hint="eastAsia"/>
          <w:color w:val="000000" w:themeColor="text1"/>
          <w:szCs w:val="24"/>
        </w:rPr>
        <w:t>低温粉碎</w:t>
      </w:r>
      <w:r w:rsidR="00DC5C9F" w:rsidRPr="002C0FDB">
        <w:rPr>
          <w:rFonts w:asciiTheme="minorEastAsia" w:eastAsiaTheme="minorEastAsia" w:hAnsiTheme="minorEastAsia" w:hint="eastAsia"/>
          <w:color w:val="000000" w:themeColor="text1"/>
          <w:szCs w:val="24"/>
        </w:rPr>
        <w:t>接口。</w:t>
      </w:r>
      <w:r w:rsidR="004504E7" w:rsidRPr="002C0FDB">
        <w:rPr>
          <w:rFonts w:asciiTheme="minorEastAsia" w:eastAsiaTheme="minorEastAsia" w:hAnsiTheme="minorEastAsia" w:hint="eastAsia"/>
          <w:color w:val="000000" w:themeColor="text1"/>
          <w:szCs w:val="24"/>
        </w:rPr>
        <w:t>粉碎特殊品种如麻仁，细度100目，要求产量能够达到</w:t>
      </w:r>
      <w:r w:rsidR="00EE17C7" w:rsidRPr="002C0FDB">
        <w:rPr>
          <w:rFonts w:asciiTheme="minorEastAsia" w:eastAsiaTheme="minorEastAsia" w:hAnsiTheme="minorEastAsia" w:hint="eastAsia"/>
          <w:color w:val="000000" w:themeColor="text1"/>
          <w:szCs w:val="24"/>
        </w:rPr>
        <w:t>100</w:t>
      </w:r>
      <w:r w:rsidR="004504E7" w:rsidRPr="002C0FDB">
        <w:rPr>
          <w:rFonts w:asciiTheme="minorEastAsia" w:eastAsiaTheme="minorEastAsia" w:hAnsiTheme="minorEastAsia" w:hint="eastAsia"/>
          <w:color w:val="000000" w:themeColor="text1"/>
          <w:szCs w:val="24"/>
        </w:rPr>
        <w:t>公斤/小时。</w:t>
      </w:r>
    </w:p>
    <w:p w:rsidR="00253CD9" w:rsidRPr="002C0FDB" w:rsidRDefault="00661084" w:rsidP="00834124">
      <w:pPr>
        <w:pStyle w:val="a4"/>
        <w:spacing w:after="120" w:line="360" w:lineRule="auto"/>
        <w:ind w:firstLineChars="182" w:firstLine="437"/>
        <w:rPr>
          <w:rFonts w:asciiTheme="minorEastAsia" w:eastAsiaTheme="minorEastAsia" w:hAnsiTheme="minorEastAsia"/>
          <w:color w:val="000000" w:themeColor="text1"/>
          <w:szCs w:val="24"/>
        </w:rPr>
      </w:pPr>
      <w:r w:rsidRPr="002C0FDB">
        <w:rPr>
          <w:rFonts w:asciiTheme="minorEastAsia" w:eastAsiaTheme="minorEastAsia" w:hAnsiTheme="minorEastAsia" w:hint="eastAsia"/>
          <w:color w:val="000000" w:themeColor="text1"/>
          <w:szCs w:val="24"/>
        </w:rPr>
        <w:t>6</w:t>
      </w:r>
      <w:r w:rsidR="00842F1B" w:rsidRPr="002C0FDB">
        <w:rPr>
          <w:rFonts w:asciiTheme="minorEastAsia" w:eastAsiaTheme="minorEastAsia" w:hAnsiTheme="minorEastAsia" w:hint="eastAsia"/>
          <w:color w:val="000000" w:themeColor="text1"/>
          <w:szCs w:val="24"/>
        </w:rPr>
        <w:t>、</w:t>
      </w:r>
      <w:r w:rsidR="00873024" w:rsidRPr="002C0FDB">
        <w:rPr>
          <w:rFonts w:asciiTheme="minorEastAsia" w:eastAsiaTheme="minorEastAsia" w:hAnsiTheme="minorEastAsia" w:hint="eastAsia"/>
          <w:color w:val="000000" w:themeColor="text1"/>
          <w:szCs w:val="24"/>
        </w:rPr>
        <w:t>粉碎细度范围：</w:t>
      </w:r>
      <w:r w:rsidR="00400F6F" w:rsidRPr="002C0FDB">
        <w:rPr>
          <w:rFonts w:asciiTheme="minorEastAsia" w:eastAsiaTheme="minorEastAsia" w:hAnsiTheme="minorEastAsia" w:hint="eastAsia"/>
          <w:color w:val="000000" w:themeColor="text1"/>
          <w:szCs w:val="24"/>
        </w:rPr>
        <w:t>80</w:t>
      </w:r>
      <w:r w:rsidR="00873024" w:rsidRPr="002C0FDB">
        <w:rPr>
          <w:rFonts w:asciiTheme="minorEastAsia" w:eastAsiaTheme="minorEastAsia" w:hAnsiTheme="minorEastAsia" w:hint="eastAsia"/>
          <w:color w:val="000000" w:themeColor="text1"/>
          <w:szCs w:val="24"/>
        </w:rPr>
        <w:t>目-200目。尽量不是筛网结构</w:t>
      </w:r>
      <w:r w:rsidRPr="002C0FDB">
        <w:rPr>
          <w:rFonts w:asciiTheme="minorEastAsia" w:eastAsiaTheme="minorEastAsia" w:hAnsiTheme="minorEastAsia" w:hint="eastAsia"/>
          <w:color w:val="000000" w:themeColor="text1"/>
          <w:szCs w:val="24"/>
        </w:rPr>
        <w:t>筛粉，</w:t>
      </w:r>
      <w:r w:rsidR="00873024" w:rsidRPr="002C0FDB">
        <w:rPr>
          <w:rFonts w:asciiTheme="minorEastAsia" w:eastAsiaTheme="minorEastAsia" w:hAnsiTheme="minorEastAsia" w:hint="eastAsia"/>
          <w:color w:val="000000" w:themeColor="text1"/>
          <w:szCs w:val="24"/>
        </w:rPr>
        <w:t>如不能满足</w:t>
      </w:r>
      <w:r w:rsidRPr="002C0FDB">
        <w:rPr>
          <w:rFonts w:asciiTheme="minorEastAsia" w:eastAsiaTheme="minorEastAsia" w:hAnsiTheme="minorEastAsia" w:hint="eastAsia"/>
          <w:color w:val="000000" w:themeColor="text1"/>
          <w:szCs w:val="24"/>
        </w:rPr>
        <w:t>无筛网要求</w:t>
      </w:r>
      <w:r w:rsidR="00873024" w:rsidRPr="002C0FDB">
        <w:rPr>
          <w:rFonts w:asciiTheme="minorEastAsia" w:eastAsiaTheme="minorEastAsia" w:hAnsiTheme="minorEastAsia" w:hint="eastAsia"/>
          <w:color w:val="000000" w:themeColor="text1"/>
          <w:szCs w:val="24"/>
        </w:rPr>
        <w:t>，</w:t>
      </w:r>
      <w:r w:rsidRPr="002C0FDB">
        <w:rPr>
          <w:rFonts w:asciiTheme="minorEastAsia" w:eastAsiaTheme="minorEastAsia" w:hAnsiTheme="minorEastAsia" w:hint="eastAsia"/>
          <w:color w:val="000000" w:themeColor="text1"/>
          <w:szCs w:val="24"/>
        </w:rPr>
        <w:t>则筛网</w:t>
      </w:r>
      <w:r w:rsidR="00873024" w:rsidRPr="002C0FDB">
        <w:rPr>
          <w:rFonts w:asciiTheme="minorEastAsia" w:eastAsiaTheme="minorEastAsia" w:hAnsiTheme="minorEastAsia" w:hint="eastAsia"/>
          <w:color w:val="000000" w:themeColor="text1"/>
          <w:szCs w:val="24"/>
        </w:rPr>
        <w:t>要求为整体式</w:t>
      </w:r>
      <w:r w:rsidRPr="002C0FDB">
        <w:rPr>
          <w:rFonts w:asciiTheme="minorEastAsia" w:eastAsiaTheme="minorEastAsia" w:hAnsiTheme="minorEastAsia" w:hint="eastAsia"/>
          <w:color w:val="000000" w:themeColor="text1"/>
          <w:szCs w:val="24"/>
        </w:rPr>
        <w:t>筛网，</w:t>
      </w:r>
      <w:r w:rsidR="009351EE" w:rsidRPr="002C0FDB">
        <w:rPr>
          <w:rFonts w:asciiTheme="minorEastAsia" w:eastAsiaTheme="minorEastAsia" w:hAnsiTheme="minorEastAsia" w:hint="eastAsia"/>
          <w:color w:val="000000" w:themeColor="text1"/>
          <w:szCs w:val="24"/>
        </w:rPr>
        <w:t>可整体更换，</w:t>
      </w:r>
      <w:r w:rsidRPr="002C0FDB">
        <w:rPr>
          <w:rFonts w:asciiTheme="minorEastAsia" w:eastAsiaTheme="minorEastAsia" w:hAnsiTheme="minorEastAsia" w:hint="eastAsia"/>
          <w:color w:val="000000" w:themeColor="text1"/>
          <w:szCs w:val="24"/>
        </w:rPr>
        <w:t>不能为现场粘接式筛网形式。</w:t>
      </w:r>
    </w:p>
    <w:p w:rsidR="00EE17C7" w:rsidRPr="002C0FDB" w:rsidRDefault="00661084" w:rsidP="00EE17C7">
      <w:pPr>
        <w:pStyle w:val="a4"/>
        <w:spacing w:after="120" w:line="360" w:lineRule="auto"/>
        <w:ind w:firstLineChars="182" w:firstLine="437"/>
        <w:rPr>
          <w:rFonts w:asciiTheme="minorEastAsia" w:eastAsiaTheme="minorEastAsia" w:hAnsiTheme="minorEastAsia"/>
          <w:color w:val="000000" w:themeColor="text1"/>
          <w:szCs w:val="24"/>
        </w:rPr>
      </w:pPr>
      <w:r w:rsidRPr="002C0FDB">
        <w:rPr>
          <w:rFonts w:asciiTheme="minorEastAsia" w:eastAsiaTheme="minorEastAsia" w:hAnsiTheme="minorEastAsia" w:hint="eastAsia"/>
          <w:color w:val="000000" w:themeColor="text1"/>
          <w:szCs w:val="24"/>
        </w:rPr>
        <w:t>7</w:t>
      </w:r>
      <w:r w:rsidR="00842F1B" w:rsidRPr="002C0FDB">
        <w:rPr>
          <w:rFonts w:asciiTheme="minorEastAsia" w:eastAsiaTheme="minorEastAsia" w:hAnsiTheme="minorEastAsia" w:hint="eastAsia"/>
          <w:color w:val="000000" w:themeColor="text1"/>
          <w:szCs w:val="24"/>
        </w:rPr>
        <w:t>、</w:t>
      </w:r>
      <w:r w:rsidRPr="002C0FDB">
        <w:rPr>
          <w:rFonts w:asciiTheme="minorEastAsia" w:eastAsiaTheme="minorEastAsia" w:hAnsiTheme="minorEastAsia" w:hint="eastAsia"/>
          <w:color w:val="000000" w:themeColor="text1"/>
          <w:szCs w:val="24"/>
        </w:rPr>
        <w:t>配置前置破碎设备，要求能够破碎葛根（粗</w:t>
      </w:r>
      <w:r w:rsidR="00EE17C7" w:rsidRPr="002C0FDB">
        <w:rPr>
          <w:rFonts w:asciiTheme="minorEastAsia" w:eastAsiaTheme="minorEastAsia" w:hAnsiTheme="minorEastAsia" w:hint="eastAsia"/>
          <w:color w:val="000000" w:themeColor="text1"/>
          <w:szCs w:val="24"/>
        </w:rPr>
        <w:t>5</w:t>
      </w:r>
      <w:r w:rsidRPr="002C0FDB">
        <w:rPr>
          <w:rFonts w:asciiTheme="minorEastAsia" w:eastAsiaTheme="minorEastAsia" w:hAnsiTheme="minorEastAsia" w:hint="eastAsia"/>
          <w:color w:val="000000" w:themeColor="text1"/>
          <w:szCs w:val="24"/>
        </w:rPr>
        <w:t>公分、长</w:t>
      </w:r>
      <w:r w:rsidR="00EE17C7" w:rsidRPr="002C0FDB">
        <w:rPr>
          <w:rFonts w:asciiTheme="minorEastAsia" w:eastAsiaTheme="minorEastAsia" w:hAnsiTheme="minorEastAsia" w:hint="eastAsia"/>
          <w:color w:val="000000" w:themeColor="text1"/>
          <w:szCs w:val="24"/>
        </w:rPr>
        <w:t>1</w:t>
      </w:r>
      <w:r w:rsidRPr="002C0FDB">
        <w:rPr>
          <w:rFonts w:asciiTheme="minorEastAsia" w:eastAsiaTheme="minorEastAsia" w:hAnsiTheme="minorEastAsia" w:hint="eastAsia"/>
          <w:color w:val="000000" w:themeColor="text1"/>
          <w:szCs w:val="24"/>
        </w:rPr>
        <w:t>0公分原材料）、泽泻、龟甲等原材料，破碎后满足</w:t>
      </w:r>
      <w:r w:rsidR="004A0332" w:rsidRPr="002C0FDB">
        <w:rPr>
          <w:rFonts w:asciiTheme="minorEastAsia" w:eastAsiaTheme="minorEastAsia" w:hAnsiTheme="minorEastAsia" w:hint="eastAsia"/>
          <w:color w:val="000000" w:themeColor="text1"/>
          <w:szCs w:val="24"/>
        </w:rPr>
        <w:t>后级</w:t>
      </w:r>
      <w:r w:rsidRPr="002C0FDB">
        <w:rPr>
          <w:rFonts w:asciiTheme="minorEastAsia" w:eastAsiaTheme="minorEastAsia" w:hAnsiTheme="minorEastAsia" w:hint="eastAsia"/>
          <w:color w:val="000000" w:themeColor="text1"/>
          <w:szCs w:val="24"/>
        </w:rPr>
        <w:t>粉碎要求。</w:t>
      </w:r>
      <w:r w:rsidR="00EE17C7" w:rsidRPr="002C0FDB">
        <w:rPr>
          <w:rFonts w:asciiTheme="minorEastAsia" w:eastAsiaTheme="minorEastAsia" w:hAnsiTheme="minorEastAsia" w:hint="eastAsia"/>
          <w:color w:val="000000" w:themeColor="text1"/>
          <w:szCs w:val="24"/>
        </w:rPr>
        <w:t>（破碎设备不得扬尘）。</w:t>
      </w:r>
    </w:p>
    <w:p w:rsidR="0044265C" w:rsidRPr="002C0FDB" w:rsidRDefault="0044265C" w:rsidP="00834124">
      <w:pPr>
        <w:pStyle w:val="a4"/>
        <w:spacing w:after="120" w:line="360" w:lineRule="auto"/>
        <w:ind w:firstLineChars="182" w:firstLine="437"/>
        <w:rPr>
          <w:rFonts w:asciiTheme="minorEastAsia" w:eastAsiaTheme="minorEastAsia" w:hAnsiTheme="minorEastAsia"/>
          <w:color w:val="000000" w:themeColor="text1"/>
          <w:szCs w:val="24"/>
        </w:rPr>
      </w:pPr>
      <w:r w:rsidRPr="002C0FDB">
        <w:rPr>
          <w:rFonts w:asciiTheme="minorEastAsia" w:eastAsiaTheme="minorEastAsia" w:hAnsiTheme="minorEastAsia" w:hint="eastAsia"/>
          <w:color w:val="000000" w:themeColor="text1"/>
          <w:szCs w:val="24"/>
        </w:rPr>
        <w:t>8、控制系统采用PLC控制及触摸屏人机界面，保护功能齐全</w:t>
      </w:r>
      <w:r w:rsidR="006C5388" w:rsidRPr="002C0FDB">
        <w:rPr>
          <w:rFonts w:asciiTheme="minorEastAsia" w:eastAsiaTheme="minorEastAsia" w:hAnsiTheme="minorEastAsia" w:hint="eastAsia"/>
          <w:color w:val="000000" w:themeColor="text1"/>
          <w:szCs w:val="24"/>
        </w:rPr>
        <w:t>。防爆要求：</w:t>
      </w:r>
      <w:r w:rsidRPr="002C0FDB">
        <w:rPr>
          <w:rFonts w:asciiTheme="minorEastAsia" w:eastAsiaTheme="minorEastAsia" w:hAnsiTheme="minorEastAsia" w:hint="eastAsia"/>
          <w:color w:val="000000" w:themeColor="text1"/>
          <w:szCs w:val="24"/>
        </w:rPr>
        <w:t>控制柜防尘</w:t>
      </w:r>
      <w:r w:rsidR="00407E7B" w:rsidRPr="002C0FDB">
        <w:rPr>
          <w:rFonts w:asciiTheme="minorEastAsia" w:eastAsiaTheme="minorEastAsia" w:hAnsiTheme="minorEastAsia" w:hint="eastAsia"/>
          <w:color w:val="000000" w:themeColor="text1"/>
          <w:szCs w:val="24"/>
        </w:rPr>
        <w:t>防水</w:t>
      </w:r>
      <w:r w:rsidRPr="002C0FDB">
        <w:rPr>
          <w:rFonts w:asciiTheme="minorEastAsia" w:eastAsiaTheme="minorEastAsia" w:hAnsiTheme="minorEastAsia" w:hint="eastAsia"/>
          <w:color w:val="000000" w:themeColor="text1"/>
          <w:szCs w:val="24"/>
        </w:rPr>
        <w:t>密封良好</w:t>
      </w:r>
      <w:r w:rsidR="006C5388" w:rsidRPr="002C0FDB">
        <w:rPr>
          <w:rFonts w:asciiTheme="minorEastAsia" w:eastAsiaTheme="minorEastAsia" w:hAnsiTheme="minorEastAsia" w:hint="eastAsia"/>
          <w:color w:val="000000" w:themeColor="text1"/>
          <w:szCs w:val="24"/>
        </w:rPr>
        <w:t>，控制柜防爆等级不低于E</w:t>
      </w:r>
      <w:r w:rsidR="006C5388" w:rsidRPr="002C0FDB">
        <w:rPr>
          <w:rFonts w:asciiTheme="minorEastAsia" w:eastAsiaTheme="minorEastAsia" w:hAnsiTheme="minorEastAsia"/>
          <w:color w:val="000000" w:themeColor="text1"/>
          <w:szCs w:val="24"/>
        </w:rPr>
        <w:t>x</w:t>
      </w:r>
      <w:r w:rsidR="006C5388" w:rsidRPr="002C0FDB">
        <w:rPr>
          <w:rFonts w:asciiTheme="minorEastAsia" w:eastAsiaTheme="minorEastAsia" w:hAnsiTheme="minorEastAsia" w:hint="eastAsia"/>
          <w:color w:val="000000" w:themeColor="text1"/>
          <w:szCs w:val="24"/>
        </w:rPr>
        <w:t>iD IIIA T250 DA，配备防爆电机，除尘箱设置泄爆口。</w:t>
      </w:r>
    </w:p>
    <w:p w:rsidR="00F81740" w:rsidRPr="002C0FDB" w:rsidRDefault="0044265C" w:rsidP="00834124">
      <w:pPr>
        <w:pStyle w:val="a4"/>
        <w:spacing w:after="120" w:line="360" w:lineRule="auto"/>
        <w:ind w:firstLineChars="182" w:firstLine="437"/>
        <w:rPr>
          <w:rFonts w:asciiTheme="minorEastAsia" w:eastAsiaTheme="minorEastAsia" w:hAnsiTheme="minorEastAsia"/>
          <w:color w:val="000000" w:themeColor="text1"/>
          <w:szCs w:val="24"/>
        </w:rPr>
      </w:pPr>
      <w:r w:rsidRPr="002C0FDB">
        <w:rPr>
          <w:rFonts w:asciiTheme="minorEastAsia" w:eastAsiaTheme="minorEastAsia" w:hAnsiTheme="minorEastAsia" w:hint="eastAsia"/>
          <w:color w:val="000000" w:themeColor="text1"/>
          <w:szCs w:val="24"/>
        </w:rPr>
        <w:t>9</w:t>
      </w:r>
      <w:r w:rsidR="00F81740" w:rsidRPr="002C0FDB">
        <w:rPr>
          <w:rFonts w:asciiTheme="minorEastAsia" w:eastAsiaTheme="minorEastAsia" w:hAnsiTheme="minorEastAsia" w:hint="eastAsia"/>
          <w:color w:val="000000" w:themeColor="text1"/>
          <w:szCs w:val="24"/>
        </w:rPr>
        <w:t>、</w:t>
      </w:r>
      <w:r w:rsidR="004504E7" w:rsidRPr="002C0FDB">
        <w:rPr>
          <w:rFonts w:asciiTheme="minorEastAsia" w:eastAsiaTheme="minorEastAsia" w:hAnsiTheme="minorEastAsia" w:hint="eastAsia"/>
          <w:color w:val="000000" w:themeColor="text1"/>
          <w:szCs w:val="24"/>
        </w:rPr>
        <w:t>随机带说明书及图纸，随机工具齐全。提供设备验证资料。</w:t>
      </w:r>
    </w:p>
    <w:p w:rsidR="00EE17C7" w:rsidRPr="002C0FDB" w:rsidRDefault="00EE17C7" w:rsidP="00EE17C7">
      <w:pPr>
        <w:pStyle w:val="a4"/>
        <w:spacing w:after="120" w:line="360" w:lineRule="auto"/>
        <w:ind w:firstLineChars="182" w:firstLine="437"/>
        <w:rPr>
          <w:rFonts w:asciiTheme="minorEastAsia" w:eastAsiaTheme="minorEastAsia" w:hAnsiTheme="minorEastAsia"/>
          <w:color w:val="000000" w:themeColor="text1"/>
          <w:szCs w:val="24"/>
        </w:rPr>
      </w:pPr>
      <w:r w:rsidRPr="002C0FDB">
        <w:rPr>
          <w:rFonts w:asciiTheme="minorEastAsia" w:eastAsiaTheme="minorEastAsia" w:hAnsiTheme="minorEastAsia" w:hint="eastAsia"/>
          <w:color w:val="000000" w:themeColor="text1"/>
          <w:szCs w:val="24"/>
        </w:rPr>
        <w:lastRenderedPageBreak/>
        <w:t>10、粉碎机易损件（粉碎刀片）、物料管道应提供最少生产量更换周期及报价。</w:t>
      </w:r>
      <w:bookmarkStart w:id="0" w:name="_GoBack"/>
      <w:bookmarkEnd w:id="0"/>
    </w:p>
    <w:p w:rsidR="000B0864" w:rsidRPr="002C0FDB" w:rsidRDefault="000B0864" w:rsidP="00834124">
      <w:pPr>
        <w:pStyle w:val="a4"/>
        <w:spacing w:after="120" w:line="360" w:lineRule="auto"/>
        <w:ind w:firstLineChars="182" w:firstLine="437"/>
        <w:rPr>
          <w:rFonts w:asciiTheme="minorEastAsia" w:eastAsiaTheme="minorEastAsia" w:hAnsiTheme="minorEastAsia"/>
          <w:color w:val="000000" w:themeColor="text1"/>
          <w:szCs w:val="24"/>
        </w:rPr>
      </w:pPr>
      <w:r w:rsidRPr="002C0FDB">
        <w:rPr>
          <w:rFonts w:asciiTheme="minorEastAsia" w:eastAsiaTheme="minorEastAsia" w:hAnsiTheme="minorEastAsia" w:hint="eastAsia"/>
          <w:color w:val="000000" w:themeColor="text1"/>
          <w:szCs w:val="24"/>
        </w:rPr>
        <w:t>三、其它要求：</w:t>
      </w:r>
    </w:p>
    <w:p w:rsidR="00253CD9" w:rsidRPr="002C0FDB" w:rsidRDefault="002666BB" w:rsidP="00834124">
      <w:pPr>
        <w:pStyle w:val="a4"/>
        <w:spacing w:after="120" w:line="360" w:lineRule="auto"/>
        <w:ind w:firstLineChars="182" w:firstLine="437"/>
        <w:rPr>
          <w:rFonts w:asciiTheme="minorEastAsia" w:eastAsiaTheme="minorEastAsia" w:hAnsiTheme="minorEastAsia"/>
          <w:color w:val="000000" w:themeColor="text1"/>
          <w:szCs w:val="24"/>
        </w:rPr>
      </w:pPr>
      <w:r w:rsidRPr="002C0FDB">
        <w:rPr>
          <w:rFonts w:asciiTheme="minorEastAsia" w:eastAsiaTheme="minorEastAsia" w:hAnsiTheme="minorEastAsia" w:hint="eastAsia"/>
          <w:color w:val="000000" w:themeColor="text1"/>
          <w:szCs w:val="24"/>
        </w:rPr>
        <w:t>如配置不能满足</w:t>
      </w:r>
      <w:r w:rsidR="0044265C" w:rsidRPr="002C0FDB">
        <w:rPr>
          <w:rFonts w:asciiTheme="minorEastAsia" w:eastAsiaTheme="minorEastAsia" w:hAnsiTheme="minorEastAsia" w:hint="eastAsia"/>
          <w:color w:val="000000" w:themeColor="text1"/>
          <w:szCs w:val="24"/>
        </w:rPr>
        <w:t>上述</w:t>
      </w:r>
      <w:r w:rsidRPr="002C0FDB">
        <w:rPr>
          <w:rFonts w:asciiTheme="minorEastAsia" w:eastAsiaTheme="minorEastAsia" w:hAnsiTheme="minorEastAsia" w:hint="eastAsia"/>
          <w:color w:val="000000" w:themeColor="text1"/>
          <w:szCs w:val="24"/>
        </w:rPr>
        <w:t>要求，但功能满足，请单独说明。</w:t>
      </w:r>
      <w:r w:rsidR="002B5BA9" w:rsidRPr="002C0FDB">
        <w:rPr>
          <w:rFonts w:asciiTheme="minorEastAsia" w:eastAsiaTheme="minorEastAsia" w:hAnsiTheme="minorEastAsia" w:hint="eastAsia"/>
          <w:color w:val="000000" w:themeColor="text1"/>
          <w:szCs w:val="24"/>
        </w:rPr>
        <w:t>其它特有功能请文字说明。</w:t>
      </w:r>
    </w:p>
    <w:p w:rsidR="00D86575" w:rsidRPr="002C0FDB" w:rsidRDefault="00253CD9" w:rsidP="008D16A0">
      <w:pPr>
        <w:pStyle w:val="a4"/>
        <w:spacing w:after="120" w:line="360" w:lineRule="auto"/>
        <w:ind w:firstLineChars="182" w:firstLine="437"/>
        <w:rPr>
          <w:rFonts w:asciiTheme="minorEastAsia" w:eastAsiaTheme="minorEastAsia" w:hAnsiTheme="minorEastAsia"/>
          <w:color w:val="000000" w:themeColor="text1"/>
          <w:szCs w:val="24"/>
        </w:rPr>
      </w:pPr>
      <w:r w:rsidRPr="002C0FDB">
        <w:rPr>
          <w:rFonts w:asciiTheme="minorEastAsia" w:eastAsiaTheme="minorEastAsia" w:hAnsiTheme="minorEastAsia" w:hint="eastAsia"/>
          <w:color w:val="000000" w:themeColor="text1"/>
          <w:szCs w:val="24"/>
        </w:rPr>
        <w:t>四</w:t>
      </w:r>
      <w:r w:rsidR="00D86575" w:rsidRPr="002C0FDB">
        <w:rPr>
          <w:rFonts w:asciiTheme="minorEastAsia" w:eastAsiaTheme="minorEastAsia" w:hAnsiTheme="minorEastAsia" w:hint="eastAsia"/>
          <w:color w:val="000000" w:themeColor="text1"/>
          <w:szCs w:val="24"/>
        </w:rPr>
        <w:t>、报价要求：</w:t>
      </w:r>
    </w:p>
    <w:p w:rsidR="00D86575" w:rsidRPr="002C0FDB" w:rsidRDefault="00D86575" w:rsidP="00D86575">
      <w:pPr>
        <w:pStyle w:val="a3"/>
        <w:snapToGrid w:val="0"/>
        <w:spacing w:beforeLines="0" w:afterLines="0" w:line="276" w:lineRule="auto"/>
        <w:ind w:firstLineChars="198" w:firstLine="475"/>
        <w:rPr>
          <w:rFonts w:asciiTheme="minorEastAsia" w:eastAsiaTheme="minorEastAsia" w:hAnsiTheme="minorEastAsia"/>
          <w:color w:val="000000" w:themeColor="text1"/>
        </w:rPr>
      </w:pPr>
      <w:r w:rsidRPr="002C0FDB">
        <w:rPr>
          <w:rFonts w:asciiTheme="minorEastAsia" w:eastAsiaTheme="minorEastAsia" w:hAnsiTheme="minorEastAsia" w:hint="eastAsia"/>
          <w:color w:val="000000" w:themeColor="text1"/>
        </w:rPr>
        <w:t>1、供方保证质量，终生服务。开具13%增值税专用发票。</w:t>
      </w:r>
    </w:p>
    <w:p w:rsidR="00347B80" w:rsidRPr="002C0FDB" w:rsidRDefault="00E43D6F" w:rsidP="00D86575">
      <w:pPr>
        <w:pStyle w:val="a3"/>
        <w:snapToGrid w:val="0"/>
        <w:spacing w:beforeLines="0" w:afterLines="0" w:line="276" w:lineRule="auto"/>
        <w:ind w:firstLineChars="198" w:firstLine="475"/>
        <w:rPr>
          <w:rFonts w:asciiTheme="minorEastAsia" w:eastAsiaTheme="minorEastAsia" w:hAnsiTheme="minorEastAsia"/>
          <w:color w:val="000000" w:themeColor="text1"/>
        </w:rPr>
      </w:pPr>
      <w:r w:rsidRPr="002C0FDB">
        <w:rPr>
          <w:rFonts w:asciiTheme="minorEastAsia" w:eastAsiaTheme="minorEastAsia" w:hAnsiTheme="minorEastAsia" w:hint="eastAsia"/>
          <w:color w:val="000000" w:themeColor="text1"/>
        </w:rPr>
        <w:t>2</w:t>
      </w:r>
      <w:r w:rsidR="00347B80" w:rsidRPr="002C0FDB">
        <w:rPr>
          <w:rFonts w:asciiTheme="minorEastAsia" w:eastAsiaTheme="minorEastAsia" w:hAnsiTheme="minorEastAsia" w:hint="eastAsia"/>
          <w:color w:val="000000" w:themeColor="text1"/>
        </w:rPr>
        <w:t>、</w:t>
      </w:r>
      <w:r w:rsidR="002B5BA9" w:rsidRPr="002C0FDB">
        <w:rPr>
          <w:rFonts w:asciiTheme="minorEastAsia" w:eastAsiaTheme="minorEastAsia" w:hAnsiTheme="minorEastAsia" w:hint="eastAsia"/>
          <w:color w:val="000000" w:themeColor="text1"/>
        </w:rPr>
        <w:t>满足上述要求及</w:t>
      </w:r>
      <w:r w:rsidR="00BC22C1" w:rsidRPr="002C0FDB">
        <w:rPr>
          <w:rFonts w:asciiTheme="minorEastAsia" w:eastAsiaTheme="minorEastAsia" w:hAnsiTheme="minorEastAsia" w:hint="eastAsia"/>
          <w:color w:val="000000" w:themeColor="text1"/>
        </w:rPr>
        <w:t>主要功能描述及</w:t>
      </w:r>
      <w:r w:rsidR="00B85BF7" w:rsidRPr="002C0FDB">
        <w:rPr>
          <w:rFonts w:asciiTheme="minorEastAsia" w:eastAsiaTheme="minorEastAsia" w:hAnsiTheme="minorEastAsia" w:hint="eastAsia"/>
          <w:color w:val="000000" w:themeColor="text1"/>
        </w:rPr>
        <w:t>必要的</w:t>
      </w:r>
      <w:r w:rsidR="00CC0CA4" w:rsidRPr="002C0FDB">
        <w:rPr>
          <w:rFonts w:asciiTheme="minorEastAsia" w:eastAsiaTheme="minorEastAsia" w:hAnsiTheme="minorEastAsia" w:hint="eastAsia"/>
          <w:color w:val="000000" w:themeColor="text1"/>
        </w:rPr>
        <w:t>材料材质</w:t>
      </w:r>
      <w:r w:rsidR="00B85BF7" w:rsidRPr="002C0FDB">
        <w:rPr>
          <w:rFonts w:asciiTheme="minorEastAsia" w:eastAsiaTheme="minorEastAsia" w:hAnsiTheme="minorEastAsia" w:hint="eastAsia"/>
          <w:color w:val="000000" w:themeColor="text1"/>
        </w:rPr>
        <w:t>说明</w:t>
      </w:r>
      <w:r w:rsidR="00CC0CA4" w:rsidRPr="002C0FDB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:rsidR="00D86575" w:rsidRPr="002C0FDB" w:rsidRDefault="00E43D6F" w:rsidP="00D86575">
      <w:pPr>
        <w:pStyle w:val="a4"/>
        <w:spacing w:afterLines="0" w:line="276" w:lineRule="auto"/>
        <w:ind w:firstLineChars="182" w:firstLine="437"/>
        <w:rPr>
          <w:rFonts w:asciiTheme="minorEastAsia" w:eastAsiaTheme="minorEastAsia" w:hAnsiTheme="minorEastAsia"/>
          <w:color w:val="000000" w:themeColor="text1"/>
          <w:szCs w:val="24"/>
        </w:rPr>
      </w:pPr>
      <w:r w:rsidRPr="002C0FDB">
        <w:rPr>
          <w:rFonts w:asciiTheme="minorEastAsia" w:eastAsiaTheme="minorEastAsia" w:hAnsiTheme="minorEastAsia" w:hint="eastAsia"/>
          <w:color w:val="000000" w:themeColor="text1"/>
          <w:szCs w:val="24"/>
        </w:rPr>
        <w:t>3</w:t>
      </w:r>
      <w:r w:rsidR="00D86575" w:rsidRPr="002C0FDB">
        <w:rPr>
          <w:rFonts w:asciiTheme="minorEastAsia" w:eastAsiaTheme="minorEastAsia" w:hAnsiTheme="minorEastAsia" w:hint="eastAsia"/>
          <w:color w:val="000000" w:themeColor="text1"/>
          <w:szCs w:val="24"/>
        </w:rPr>
        <w:t>、供方须提供 ：</w:t>
      </w:r>
    </w:p>
    <w:p w:rsidR="00963129" w:rsidRPr="002C0FDB" w:rsidRDefault="00D86575" w:rsidP="00963129">
      <w:pPr>
        <w:pStyle w:val="a4"/>
        <w:spacing w:afterLines="0" w:line="276" w:lineRule="auto"/>
        <w:ind w:firstLineChars="282" w:firstLine="677"/>
        <w:rPr>
          <w:rFonts w:asciiTheme="minorEastAsia" w:eastAsiaTheme="minorEastAsia" w:hAnsiTheme="minorEastAsia"/>
          <w:color w:val="000000" w:themeColor="text1"/>
          <w:szCs w:val="24"/>
        </w:rPr>
      </w:pPr>
      <w:r w:rsidRPr="002C0FDB">
        <w:rPr>
          <w:rFonts w:asciiTheme="minorEastAsia" w:eastAsiaTheme="minorEastAsia" w:hAnsiTheme="minorEastAsia" w:hint="eastAsia"/>
          <w:color w:val="000000" w:themeColor="text1"/>
          <w:szCs w:val="24"/>
        </w:rPr>
        <w:t>⑴、</w:t>
      </w:r>
      <w:r w:rsidR="00963129" w:rsidRPr="002C0FDB">
        <w:rPr>
          <w:rFonts w:asciiTheme="minorEastAsia" w:eastAsiaTheme="minorEastAsia" w:hAnsiTheme="minorEastAsia" w:hint="eastAsia"/>
          <w:color w:val="000000" w:themeColor="text1"/>
          <w:szCs w:val="24"/>
        </w:rPr>
        <w:t>厂家授权文件证明</w:t>
      </w:r>
      <w:r w:rsidR="00347B80" w:rsidRPr="002C0FDB">
        <w:rPr>
          <w:rFonts w:asciiTheme="minorEastAsia" w:eastAsiaTheme="minorEastAsia" w:hAnsiTheme="minorEastAsia" w:hint="eastAsia"/>
          <w:color w:val="000000" w:themeColor="text1"/>
          <w:szCs w:val="24"/>
        </w:rPr>
        <w:t>，营业执照、资质证书、生产技术能力等证明文件。</w:t>
      </w:r>
    </w:p>
    <w:p w:rsidR="00D86575" w:rsidRPr="002C0FDB" w:rsidRDefault="00D86575" w:rsidP="00D86575">
      <w:pPr>
        <w:pStyle w:val="a4"/>
        <w:spacing w:afterLines="0" w:line="276" w:lineRule="auto"/>
        <w:ind w:firstLineChars="282" w:firstLine="677"/>
        <w:rPr>
          <w:rFonts w:asciiTheme="minorEastAsia" w:eastAsiaTheme="minorEastAsia" w:hAnsiTheme="minorEastAsia"/>
          <w:color w:val="000000" w:themeColor="text1"/>
          <w:szCs w:val="24"/>
        </w:rPr>
      </w:pPr>
      <w:r w:rsidRPr="002C0FDB">
        <w:rPr>
          <w:rFonts w:asciiTheme="minorEastAsia" w:eastAsiaTheme="minorEastAsia" w:hAnsiTheme="minorEastAsia" w:hint="eastAsia"/>
          <w:color w:val="000000" w:themeColor="text1"/>
          <w:szCs w:val="24"/>
        </w:rPr>
        <w:t>⑵</w:t>
      </w:r>
      <w:r w:rsidR="00347B80" w:rsidRPr="002C0FDB">
        <w:rPr>
          <w:rFonts w:asciiTheme="minorEastAsia" w:eastAsiaTheme="minorEastAsia" w:hAnsiTheme="minorEastAsia" w:hint="eastAsia"/>
          <w:color w:val="000000" w:themeColor="text1"/>
          <w:szCs w:val="24"/>
        </w:rPr>
        <w:t>陕西和全国业绩、客户名单及联系电话。</w:t>
      </w:r>
    </w:p>
    <w:p w:rsidR="00AA12ED" w:rsidRPr="002C0FDB" w:rsidRDefault="00D86575" w:rsidP="00AA12ED">
      <w:pPr>
        <w:pStyle w:val="a4"/>
        <w:spacing w:afterLines="0" w:line="276" w:lineRule="auto"/>
        <w:ind w:firstLineChars="282" w:firstLine="677"/>
        <w:rPr>
          <w:rFonts w:asciiTheme="minorEastAsia" w:eastAsiaTheme="minorEastAsia" w:hAnsiTheme="minorEastAsia"/>
          <w:color w:val="000000" w:themeColor="text1"/>
          <w:szCs w:val="24"/>
        </w:rPr>
      </w:pPr>
      <w:r w:rsidRPr="002C0FDB">
        <w:rPr>
          <w:rFonts w:asciiTheme="minorEastAsia" w:eastAsiaTheme="minorEastAsia" w:hAnsiTheme="minorEastAsia" w:hint="eastAsia"/>
          <w:color w:val="000000" w:themeColor="text1"/>
          <w:szCs w:val="24"/>
        </w:rPr>
        <w:t>⑶</w:t>
      </w:r>
      <w:r w:rsidR="00347B80" w:rsidRPr="002C0FDB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  付款方式。</w:t>
      </w:r>
    </w:p>
    <w:p w:rsidR="00D86575" w:rsidRPr="002C0FDB" w:rsidRDefault="00D86575" w:rsidP="00D86575">
      <w:pPr>
        <w:pStyle w:val="a4"/>
        <w:spacing w:afterLines="0" w:line="276" w:lineRule="auto"/>
        <w:ind w:firstLineChars="282" w:firstLine="677"/>
        <w:rPr>
          <w:rFonts w:asciiTheme="minorEastAsia" w:eastAsiaTheme="minorEastAsia" w:hAnsiTheme="minorEastAsia"/>
          <w:color w:val="000000" w:themeColor="text1"/>
          <w:szCs w:val="24"/>
        </w:rPr>
      </w:pPr>
      <w:r w:rsidRPr="002C0FDB">
        <w:rPr>
          <w:rFonts w:asciiTheme="minorEastAsia" w:eastAsiaTheme="minorEastAsia" w:hAnsiTheme="minorEastAsia" w:hint="eastAsia"/>
          <w:color w:val="000000" w:themeColor="text1"/>
          <w:szCs w:val="24"/>
        </w:rPr>
        <w:t>⑸、</w:t>
      </w:r>
      <w:r w:rsidR="00347B80" w:rsidRPr="002C0FDB">
        <w:rPr>
          <w:rFonts w:asciiTheme="minorEastAsia" w:eastAsiaTheme="minorEastAsia" w:hAnsiTheme="minorEastAsia" w:hint="eastAsia"/>
          <w:color w:val="000000" w:themeColor="text1"/>
          <w:szCs w:val="24"/>
        </w:rPr>
        <w:t>最快交货周期。</w:t>
      </w:r>
    </w:p>
    <w:p w:rsidR="00D565DC" w:rsidRPr="002C0FDB" w:rsidRDefault="00D86575" w:rsidP="00AA12ED">
      <w:pPr>
        <w:pStyle w:val="a4"/>
        <w:spacing w:afterLines="0" w:line="276" w:lineRule="auto"/>
        <w:ind w:firstLineChars="282" w:firstLine="677"/>
        <w:rPr>
          <w:rFonts w:asciiTheme="minorEastAsia" w:eastAsiaTheme="minorEastAsia" w:hAnsiTheme="minorEastAsia"/>
          <w:color w:val="000000" w:themeColor="text1"/>
          <w:szCs w:val="24"/>
        </w:rPr>
      </w:pPr>
      <w:r w:rsidRPr="002C0FDB">
        <w:rPr>
          <w:rFonts w:asciiTheme="minorEastAsia" w:eastAsiaTheme="minorEastAsia" w:hAnsiTheme="minorEastAsia" w:hint="eastAsia"/>
          <w:color w:val="000000" w:themeColor="text1"/>
          <w:szCs w:val="24"/>
        </w:rPr>
        <w:t>⑹、</w:t>
      </w:r>
      <w:r w:rsidR="00347B80" w:rsidRPr="002C0FDB">
        <w:rPr>
          <w:rFonts w:asciiTheme="minorEastAsia" w:eastAsiaTheme="minorEastAsia" w:hAnsiTheme="minorEastAsia" w:hint="eastAsia"/>
          <w:color w:val="000000" w:themeColor="text1"/>
          <w:szCs w:val="24"/>
        </w:rPr>
        <w:t>质保承诺及时效。</w:t>
      </w:r>
    </w:p>
    <w:p w:rsidR="00D565DC" w:rsidRPr="002C0FDB" w:rsidRDefault="00AA12ED" w:rsidP="00D565DC">
      <w:pPr>
        <w:pStyle w:val="a4"/>
        <w:spacing w:afterLines="0" w:line="276" w:lineRule="auto"/>
        <w:ind w:firstLineChars="233" w:firstLine="559"/>
        <w:rPr>
          <w:rFonts w:asciiTheme="minorEastAsia" w:eastAsiaTheme="minorEastAsia" w:hAnsiTheme="minorEastAsia"/>
          <w:color w:val="000000" w:themeColor="text1"/>
          <w:szCs w:val="24"/>
        </w:rPr>
      </w:pPr>
      <w:r w:rsidRPr="002C0FDB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 ⑺、</w:t>
      </w:r>
      <w:r w:rsidR="00347B80" w:rsidRPr="002C0FDB">
        <w:rPr>
          <w:rFonts w:asciiTheme="minorEastAsia" w:eastAsiaTheme="minorEastAsia" w:hAnsiTheme="minorEastAsia" w:hint="eastAsia"/>
          <w:color w:val="000000" w:themeColor="text1"/>
          <w:szCs w:val="24"/>
        </w:rPr>
        <w:t>售后服务承诺等有关证明文件。</w:t>
      </w:r>
    </w:p>
    <w:p w:rsidR="00AA12ED" w:rsidRPr="002C0FDB" w:rsidRDefault="00AA12ED" w:rsidP="00AA12ED">
      <w:pPr>
        <w:pStyle w:val="a4"/>
        <w:spacing w:afterLines="0" w:line="276" w:lineRule="auto"/>
        <w:ind w:firstLineChars="282" w:firstLine="677"/>
        <w:rPr>
          <w:rFonts w:asciiTheme="minorEastAsia" w:eastAsiaTheme="minorEastAsia" w:hAnsiTheme="minorEastAsia"/>
          <w:color w:val="000000" w:themeColor="text1"/>
          <w:szCs w:val="24"/>
        </w:rPr>
      </w:pPr>
      <w:r w:rsidRPr="002C0FDB">
        <w:rPr>
          <w:rFonts w:asciiTheme="minorEastAsia" w:eastAsiaTheme="minorEastAsia" w:hAnsiTheme="minorEastAsia" w:hint="eastAsia"/>
          <w:color w:val="000000" w:themeColor="text1"/>
          <w:szCs w:val="24"/>
        </w:rPr>
        <w:t>⑻、</w:t>
      </w:r>
      <w:r w:rsidR="00347B80" w:rsidRPr="002C0FDB">
        <w:rPr>
          <w:rFonts w:asciiTheme="minorEastAsia" w:eastAsiaTheme="minorEastAsia" w:hAnsiTheme="minorEastAsia" w:hint="eastAsia"/>
          <w:color w:val="000000" w:themeColor="text1"/>
          <w:szCs w:val="24"/>
        </w:rPr>
        <w:t>其它证明文件</w:t>
      </w:r>
    </w:p>
    <w:p w:rsidR="00D86575" w:rsidRPr="002C0FDB" w:rsidRDefault="00E43D6F" w:rsidP="00834124">
      <w:pPr>
        <w:spacing w:line="360" w:lineRule="auto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2C0FD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4</w:t>
      </w:r>
      <w:r w:rsidR="00D86575" w:rsidRPr="002C0FD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、各报价单位请按要求将报价</w:t>
      </w:r>
      <w:hyperlink r:id="rId7" w:history="1">
        <w:r w:rsidR="008C1873" w:rsidRPr="002C0FDB">
          <w:rPr>
            <w:rStyle w:val="a5"/>
            <w:rFonts w:asciiTheme="minorEastAsia" w:eastAsiaTheme="minorEastAsia" w:hAnsiTheme="minorEastAsia" w:hint="eastAsia"/>
            <w:b/>
            <w:color w:val="000000" w:themeColor="text1"/>
            <w:sz w:val="24"/>
            <w:szCs w:val="24"/>
          </w:rPr>
          <w:t>资料盖章扫描</w:t>
        </w:r>
        <w:r w:rsidR="008C1873" w:rsidRPr="002C0FDB">
          <w:rPr>
            <w:rStyle w:val="a5"/>
            <w:rFonts w:asciiTheme="minorEastAsia" w:eastAsiaTheme="minorEastAsia" w:hAnsiTheme="minorEastAsia" w:hint="eastAsia"/>
            <w:color w:val="000000" w:themeColor="text1"/>
            <w:sz w:val="24"/>
            <w:szCs w:val="24"/>
          </w:rPr>
          <w:t>发电子邮件至 448492726@qq.com</w:t>
        </w:r>
      </w:hyperlink>
      <w:r w:rsidR="00D86575" w:rsidRPr="002C0FDB">
        <w:rPr>
          <w:rFonts w:asciiTheme="minorEastAsia" w:eastAsiaTheme="minorEastAsia" w:hAnsiTheme="minorEastAsia" w:hint="eastAsia"/>
          <w:color w:val="000000" w:themeColor="text1"/>
          <w:sz w:val="24"/>
          <w:szCs w:val="24"/>
          <w:u w:val="single"/>
        </w:rPr>
        <w:t>,</w:t>
      </w:r>
      <w:r w:rsidR="00D86575" w:rsidRPr="002C0FD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咨询联系电话联系人：</w:t>
      </w:r>
      <w:r w:rsidR="00130BBA" w:rsidRPr="002C0FD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吴</w:t>
      </w:r>
      <w:r w:rsidR="00963129" w:rsidRPr="002C0FD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经理0913-2119869</w:t>
      </w:r>
      <w:r w:rsidR="00130BBA" w:rsidRPr="002C0FD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，</w:t>
      </w:r>
      <w:r w:rsidR="00D565DC" w:rsidRPr="002C0FD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陈经理0913-2110883</w:t>
      </w:r>
      <w:r w:rsidR="00D86575" w:rsidRPr="002C0FD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截止日期为202</w:t>
      </w:r>
      <w:r w:rsidR="001A47D2" w:rsidRPr="002C0FD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3</w:t>
      </w:r>
      <w:r w:rsidR="00D86575" w:rsidRPr="002C0FD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年</w:t>
      </w:r>
      <w:r w:rsidR="00C3647A" w:rsidRPr="002C0FD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8</w:t>
      </w:r>
      <w:r w:rsidR="00D86575" w:rsidRPr="002C0FD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月</w:t>
      </w:r>
      <w:r w:rsidR="009974A8" w:rsidRPr="002C0FD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27</w:t>
      </w:r>
      <w:r w:rsidR="00D86575" w:rsidRPr="002C0FD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日。我公司将组织相关人员</w:t>
      </w:r>
      <w:r w:rsidR="00C328F1" w:rsidRPr="002C0FD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进行</w:t>
      </w:r>
      <w:r w:rsidR="00D86575" w:rsidRPr="002C0FD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评估比选</w:t>
      </w:r>
      <w:r w:rsidR="00C328F1" w:rsidRPr="002C0FD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，确定优胜</w:t>
      </w:r>
      <w:r w:rsidR="0044265C" w:rsidRPr="002C0FD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及试机</w:t>
      </w:r>
      <w:r w:rsidR="00C328F1" w:rsidRPr="002C0FD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单位</w:t>
      </w:r>
      <w:r w:rsidR="00D86575" w:rsidRPr="002C0FD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。</w:t>
      </w:r>
    </w:p>
    <w:p w:rsidR="00D86575" w:rsidRPr="002C0FDB" w:rsidRDefault="00D86575" w:rsidP="00D86575">
      <w:pPr>
        <w:pStyle w:val="a4"/>
        <w:spacing w:afterLines="0" w:line="276" w:lineRule="auto"/>
        <w:ind w:firstLineChars="2132" w:firstLine="5117"/>
        <w:rPr>
          <w:rFonts w:ascii="宋体" w:hAnsi="宋体"/>
          <w:color w:val="000000" w:themeColor="text1"/>
          <w:szCs w:val="24"/>
        </w:rPr>
      </w:pPr>
    </w:p>
    <w:p w:rsidR="00347B80" w:rsidRPr="002C0FDB" w:rsidRDefault="00347B80" w:rsidP="00D86575">
      <w:pPr>
        <w:pStyle w:val="a4"/>
        <w:spacing w:afterLines="0" w:line="276" w:lineRule="auto"/>
        <w:ind w:firstLineChars="2132" w:firstLine="5117"/>
        <w:rPr>
          <w:rFonts w:ascii="宋体" w:hAnsi="宋体"/>
          <w:color w:val="000000" w:themeColor="text1"/>
          <w:szCs w:val="24"/>
        </w:rPr>
      </w:pPr>
    </w:p>
    <w:p w:rsidR="00D86575" w:rsidRPr="002C0FDB" w:rsidRDefault="00D86575" w:rsidP="00D86575">
      <w:pPr>
        <w:pStyle w:val="a4"/>
        <w:spacing w:afterLines="0" w:line="276" w:lineRule="auto"/>
        <w:ind w:firstLineChars="2132" w:firstLine="5117"/>
        <w:rPr>
          <w:rFonts w:ascii="宋体" w:hAnsi="宋体"/>
          <w:color w:val="000000" w:themeColor="text1"/>
          <w:szCs w:val="24"/>
        </w:rPr>
      </w:pPr>
      <w:r w:rsidRPr="002C0FDB">
        <w:rPr>
          <w:rFonts w:ascii="宋体" w:hAnsi="宋体" w:hint="eastAsia"/>
          <w:color w:val="000000" w:themeColor="text1"/>
          <w:szCs w:val="24"/>
        </w:rPr>
        <w:t>陕西利君现代中药有限公司</w:t>
      </w:r>
    </w:p>
    <w:p w:rsidR="00D86575" w:rsidRPr="002C0FDB" w:rsidRDefault="00D86575" w:rsidP="00D86575">
      <w:pPr>
        <w:pStyle w:val="a4"/>
        <w:spacing w:afterLines="0" w:line="276" w:lineRule="auto"/>
        <w:ind w:firstLineChars="2332" w:firstLine="5597"/>
        <w:rPr>
          <w:rFonts w:ascii="宋体" w:hAnsi="宋体"/>
          <w:color w:val="000000" w:themeColor="text1"/>
          <w:szCs w:val="24"/>
        </w:rPr>
      </w:pPr>
      <w:r w:rsidRPr="002C0FDB">
        <w:rPr>
          <w:rFonts w:ascii="宋体" w:hAnsi="宋体" w:hint="eastAsia"/>
          <w:color w:val="000000" w:themeColor="text1"/>
          <w:szCs w:val="24"/>
        </w:rPr>
        <w:t>202</w:t>
      </w:r>
      <w:r w:rsidR="001A47D2" w:rsidRPr="002C0FDB">
        <w:rPr>
          <w:rFonts w:ascii="宋体" w:hAnsi="宋体" w:hint="eastAsia"/>
          <w:color w:val="000000" w:themeColor="text1"/>
          <w:szCs w:val="24"/>
        </w:rPr>
        <w:t>3</w:t>
      </w:r>
      <w:r w:rsidRPr="002C0FDB">
        <w:rPr>
          <w:rFonts w:ascii="宋体" w:hAnsi="宋体" w:hint="eastAsia"/>
          <w:color w:val="000000" w:themeColor="text1"/>
          <w:szCs w:val="24"/>
        </w:rPr>
        <w:t>年</w:t>
      </w:r>
      <w:r w:rsidR="00C3647A" w:rsidRPr="002C0FDB">
        <w:rPr>
          <w:rFonts w:ascii="宋体" w:hAnsi="宋体" w:hint="eastAsia"/>
          <w:color w:val="000000" w:themeColor="text1"/>
          <w:szCs w:val="24"/>
        </w:rPr>
        <w:t>8</w:t>
      </w:r>
      <w:r w:rsidRPr="002C0FDB">
        <w:rPr>
          <w:rFonts w:ascii="宋体" w:hAnsi="宋体" w:hint="eastAsia"/>
          <w:color w:val="000000" w:themeColor="text1"/>
          <w:szCs w:val="24"/>
        </w:rPr>
        <w:t>月</w:t>
      </w:r>
      <w:r w:rsidR="0054732A" w:rsidRPr="002C0FDB">
        <w:rPr>
          <w:rFonts w:ascii="宋体" w:hAnsi="宋体" w:hint="eastAsia"/>
          <w:color w:val="000000" w:themeColor="text1"/>
          <w:szCs w:val="24"/>
        </w:rPr>
        <w:t>22</w:t>
      </w:r>
      <w:r w:rsidRPr="002C0FDB">
        <w:rPr>
          <w:rFonts w:ascii="宋体" w:hAnsi="宋体" w:hint="eastAsia"/>
          <w:color w:val="000000" w:themeColor="text1"/>
          <w:szCs w:val="24"/>
        </w:rPr>
        <w:t>日</w:t>
      </w:r>
    </w:p>
    <w:p w:rsidR="00746399" w:rsidRDefault="00746399" w:rsidP="00746399">
      <w:pPr>
        <w:pStyle w:val="a4"/>
        <w:spacing w:afterLines="0" w:line="276" w:lineRule="auto"/>
        <w:ind w:firstLineChars="83" w:firstLine="199"/>
        <w:rPr>
          <w:rFonts w:ascii="宋体" w:hAnsi="宋体"/>
          <w:szCs w:val="24"/>
        </w:rPr>
      </w:pPr>
    </w:p>
    <w:sectPr w:rsidR="00746399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016" w:rsidRDefault="00B31016" w:rsidP="005C3814">
      <w:pPr>
        <w:spacing w:after="0"/>
      </w:pPr>
      <w:r>
        <w:separator/>
      </w:r>
    </w:p>
  </w:endnote>
  <w:endnote w:type="continuationSeparator" w:id="0">
    <w:p w:rsidR="00B31016" w:rsidRDefault="00B31016" w:rsidP="005C381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016" w:rsidRDefault="00B31016" w:rsidP="005C3814">
      <w:pPr>
        <w:spacing w:after="0"/>
      </w:pPr>
      <w:r>
        <w:separator/>
      </w:r>
    </w:p>
  </w:footnote>
  <w:footnote w:type="continuationSeparator" w:id="0">
    <w:p w:rsidR="00B31016" w:rsidRDefault="00B31016" w:rsidP="005C381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735A0"/>
    <w:multiLevelType w:val="hybridMultilevel"/>
    <w:tmpl w:val="F97E101E"/>
    <w:lvl w:ilvl="0" w:tplc="06C2B8B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30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0203"/>
    <w:rsid w:val="000145A9"/>
    <w:rsid w:val="00016819"/>
    <w:rsid w:val="00026DB7"/>
    <w:rsid w:val="00036F6C"/>
    <w:rsid w:val="00042910"/>
    <w:rsid w:val="000431D6"/>
    <w:rsid w:val="000600E0"/>
    <w:rsid w:val="000853DB"/>
    <w:rsid w:val="000940A4"/>
    <w:rsid w:val="000B0864"/>
    <w:rsid w:val="000B73CA"/>
    <w:rsid w:val="000D1A27"/>
    <w:rsid w:val="000E0BBA"/>
    <w:rsid w:val="000E422F"/>
    <w:rsid w:val="000F3CF5"/>
    <w:rsid w:val="001237B3"/>
    <w:rsid w:val="00123D63"/>
    <w:rsid w:val="001249A2"/>
    <w:rsid w:val="00130BBA"/>
    <w:rsid w:val="001374CB"/>
    <w:rsid w:val="00140B16"/>
    <w:rsid w:val="00141DAD"/>
    <w:rsid w:val="00142D23"/>
    <w:rsid w:val="00174468"/>
    <w:rsid w:val="00175504"/>
    <w:rsid w:val="00180FFB"/>
    <w:rsid w:val="00181DEC"/>
    <w:rsid w:val="001A30FF"/>
    <w:rsid w:val="001A47D2"/>
    <w:rsid w:val="001B446A"/>
    <w:rsid w:val="001C5D37"/>
    <w:rsid w:val="001C7F76"/>
    <w:rsid w:val="0020330E"/>
    <w:rsid w:val="0020426C"/>
    <w:rsid w:val="002106A3"/>
    <w:rsid w:val="0021445E"/>
    <w:rsid w:val="002351B8"/>
    <w:rsid w:val="00252FF7"/>
    <w:rsid w:val="00253CD9"/>
    <w:rsid w:val="002623B4"/>
    <w:rsid w:val="00263179"/>
    <w:rsid w:val="002666BB"/>
    <w:rsid w:val="0028783D"/>
    <w:rsid w:val="002953EF"/>
    <w:rsid w:val="002A32B8"/>
    <w:rsid w:val="002A5663"/>
    <w:rsid w:val="002B5BA9"/>
    <w:rsid w:val="002C0FDB"/>
    <w:rsid w:val="002C4A41"/>
    <w:rsid w:val="002D4101"/>
    <w:rsid w:val="002E42D7"/>
    <w:rsid w:val="00311553"/>
    <w:rsid w:val="003171C7"/>
    <w:rsid w:val="00323B43"/>
    <w:rsid w:val="003263B6"/>
    <w:rsid w:val="00347B80"/>
    <w:rsid w:val="00355179"/>
    <w:rsid w:val="003607C2"/>
    <w:rsid w:val="00361755"/>
    <w:rsid w:val="00380FD3"/>
    <w:rsid w:val="003814C0"/>
    <w:rsid w:val="003A31D8"/>
    <w:rsid w:val="003A4C5D"/>
    <w:rsid w:val="003B1519"/>
    <w:rsid w:val="003B201D"/>
    <w:rsid w:val="003B7FA2"/>
    <w:rsid w:val="003C5712"/>
    <w:rsid w:val="003D1EB8"/>
    <w:rsid w:val="003D37D8"/>
    <w:rsid w:val="003D7C25"/>
    <w:rsid w:val="003E2A41"/>
    <w:rsid w:val="003F53C8"/>
    <w:rsid w:val="003F5DD7"/>
    <w:rsid w:val="00400F6F"/>
    <w:rsid w:val="00407E7B"/>
    <w:rsid w:val="00425F6F"/>
    <w:rsid w:val="00426133"/>
    <w:rsid w:val="0043229D"/>
    <w:rsid w:val="004358AB"/>
    <w:rsid w:val="0044265C"/>
    <w:rsid w:val="004504E7"/>
    <w:rsid w:val="00456996"/>
    <w:rsid w:val="0046636C"/>
    <w:rsid w:val="004664FE"/>
    <w:rsid w:val="00466C46"/>
    <w:rsid w:val="00471F92"/>
    <w:rsid w:val="004A0332"/>
    <w:rsid w:val="004A6F38"/>
    <w:rsid w:val="004A7187"/>
    <w:rsid w:val="004B1D48"/>
    <w:rsid w:val="004B3721"/>
    <w:rsid w:val="004B43BE"/>
    <w:rsid w:val="004B6B80"/>
    <w:rsid w:val="004C5F50"/>
    <w:rsid w:val="004D42AE"/>
    <w:rsid w:val="004E4C26"/>
    <w:rsid w:val="004E66F6"/>
    <w:rsid w:val="00512372"/>
    <w:rsid w:val="00513351"/>
    <w:rsid w:val="0054732A"/>
    <w:rsid w:val="005721ED"/>
    <w:rsid w:val="00575809"/>
    <w:rsid w:val="00583C16"/>
    <w:rsid w:val="0059473B"/>
    <w:rsid w:val="00594B84"/>
    <w:rsid w:val="005A7B95"/>
    <w:rsid w:val="005C3814"/>
    <w:rsid w:val="005D0CBC"/>
    <w:rsid w:val="005D281E"/>
    <w:rsid w:val="00601FF7"/>
    <w:rsid w:val="00606EE3"/>
    <w:rsid w:val="00616CF4"/>
    <w:rsid w:val="0064005A"/>
    <w:rsid w:val="00651CB4"/>
    <w:rsid w:val="00661084"/>
    <w:rsid w:val="00661DE1"/>
    <w:rsid w:val="00683F81"/>
    <w:rsid w:val="00684073"/>
    <w:rsid w:val="00685FB3"/>
    <w:rsid w:val="006949F8"/>
    <w:rsid w:val="00697694"/>
    <w:rsid w:val="006C43C4"/>
    <w:rsid w:val="006C5388"/>
    <w:rsid w:val="006D320E"/>
    <w:rsid w:val="006D6BFA"/>
    <w:rsid w:val="006F567B"/>
    <w:rsid w:val="006F6C38"/>
    <w:rsid w:val="006F6DD6"/>
    <w:rsid w:val="00710263"/>
    <w:rsid w:val="007122D0"/>
    <w:rsid w:val="007223A5"/>
    <w:rsid w:val="00725F57"/>
    <w:rsid w:val="00733DDA"/>
    <w:rsid w:val="00733FB9"/>
    <w:rsid w:val="007355B6"/>
    <w:rsid w:val="00743CF0"/>
    <w:rsid w:val="00746399"/>
    <w:rsid w:val="00751660"/>
    <w:rsid w:val="00785294"/>
    <w:rsid w:val="00787C72"/>
    <w:rsid w:val="00790FBD"/>
    <w:rsid w:val="00791787"/>
    <w:rsid w:val="007A60B8"/>
    <w:rsid w:val="007D1512"/>
    <w:rsid w:val="007F1F7B"/>
    <w:rsid w:val="007F3D2F"/>
    <w:rsid w:val="007F72B6"/>
    <w:rsid w:val="008226E8"/>
    <w:rsid w:val="00825D3B"/>
    <w:rsid w:val="00834124"/>
    <w:rsid w:val="00842F1B"/>
    <w:rsid w:val="00871A18"/>
    <w:rsid w:val="00872828"/>
    <w:rsid w:val="00873024"/>
    <w:rsid w:val="008B25CB"/>
    <w:rsid w:val="008B7726"/>
    <w:rsid w:val="008B7E24"/>
    <w:rsid w:val="008C00C8"/>
    <w:rsid w:val="008C1873"/>
    <w:rsid w:val="008D16A0"/>
    <w:rsid w:val="008F020F"/>
    <w:rsid w:val="00906335"/>
    <w:rsid w:val="00917D62"/>
    <w:rsid w:val="009222FB"/>
    <w:rsid w:val="00933CA5"/>
    <w:rsid w:val="009351EE"/>
    <w:rsid w:val="0094507D"/>
    <w:rsid w:val="009567FC"/>
    <w:rsid w:val="00963129"/>
    <w:rsid w:val="0096370C"/>
    <w:rsid w:val="00967ED6"/>
    <w:rsid w:val="009974A8"/>
    <w:rsid w:val="009A7B70"/>
    <w:rsid w:val="009E5526"/>
    <w:rsid w:val="009E5832"/>
    <w:rsid w:val="009F4753"/>
    <w:rsid w:val="00A04E68"/>
    <w:rsid w:val="00A4209B"/>
    <w:rsid w:val="00A45654"/>
    <w:rsid w:val="00A55038"/>
    <w:rsid w:val="00A61B28"/>
    <w:rsid w:val="00AA12ED"/>
    <w:rsid w:val="00AC2A72"/>
    <w:rsid w:val="00AF2EA3"/>
    <w:rsid w:val="00AF3C79"/>
    <w:rsid w:val="00B03AAE"/>
    <w:rsid w:val="00B24F8C"/>
    <w:rsid w:val="00B31016"/>
    <w:rsid w:val="00B66D73"/>
    <w:rsid w:val="00B82704"/>
    <w:rsid w:val="00B85BF7"/>
    <w:rsid w:val="00BA1DF6"/>
    <w:rsid w:val="00BC22C1"/>
    <w:rsid w:val="00BD29DB"/>
    <w:rsid w:val="00BD45B5"/>
    <w:rsid w:val="00BD4BDD"/>
    <w:rsid w:val="00BE4417"/>
    <w:rsid w:val="00C328F1"/>
    <w:rsid w:val="00C3647A"/>
    <w:rsid w:val="00C374CB"/>
    <w:rsid w:val="00C46B0B"/>
    <w:rsid w:val="00C57C2C"/>
    <w:rsid w:val="00C709DE"/>
    <w:rsid w:val="00C70FF7"/>
    <w:rsid w:val="00C74D20"/>
    <w:rsid w:val="00C8292C"/>
    <w:rsid w:val="00C83452"/>
    <w:rsid w:val="00C84EEA"/>
    <w:rsid w:val="00CA7E79"/>
    <w:rsid w:val="00CC0CA4"/>
    <w:rsid w:val="00CD30B3"/>
    <w:rsid w:val="00CE1357"/>
    <w:rsid w:val="00D0069C"/>
    <w:rsid w:val="00D22201"/>
    <w:rsid w:val="00D31D50"/>
    <w:rsid w:val="00D456AD"/>
    <w:rsid w:val="00D565DC"/>
    <w:rsid w:val="00D72437"/>
    <w:rsid w:val="00D72727"/>
    <w:rsid w:val="00D7465A"/>
    <w:rsid w:val="00D86575"/>
    <w:rsid w:val="00DA20BC"/>
    <w:rsid w:val="00DC1547"/>
    <w:rsid w:val="00DC5C9F"/>
    <w:rsid w:val="00DD0494"/>
    <w:rsid w:val="00DF74C3"/>
    <w:rsid w:val="00E0016D"/>
    <w:rsid w:val="00E01CE1"/>
    <w:rsid w:val="00E06C54"/>
    <w:rsid w:val="00E262F2"/>
    <w:rsid w:val="00E43D6F"/>
    <w:rsid w:val="00E61FC5"/>
    <w:rsid w:val="00E6478B"/>
    <w:rsid w:val="00E75509"/>
    <w:rsid w:val="00E93B90"/>
    <w:rsid w:val="00EA090B"/>
    <w:rsid w:val="00EC3BC8"/>
    <w:rsid w:val="00ED7863"/>
    <w:rsid w:val="00EE17C7"/>
    <w:rsid w:val="00F01A14"/>
    <w:rsid w:val="00F026CE"/>
    <w:rsid w:val="00F35247"/>
    <w:rsid w:val="00F62B55"/>
    <w:rsid w:val="00F71819"/>
    <w:rsid w:val="00F81740"/>
    <w:rsid w:val="00F82834"/>
    <w:rsid w:val="00FB33F6"/>
    <w:rsid w:val="00FC0523"/>
    <w:rsid w:val="00FC6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普通文字 Char,纯文本 Char Char,普通文字 Char Char,普通文字,普通文字 Char Char Char,普通文字 Char Char Char Char"/>
    <w:basedOn w:val="a"/>
    <w:link w:val="Char1"/>
    <w:rsid w:val="00D86575"/>
    <w:pPr>
      <w:widowControl w:val="0"/>
      <w:adjustRightInd/>
      <w:snapToGrid/>
      <w:spacing w:beforeLines="50" w:afterLines="50" w:line="400" w:lineRule="exact"/>
      <w:jc w:val="both"/>
    </w:pPr>
    <w:rPr>
      <w:rFonts w:ascii="宋体" w:eastAsia="宋体" w:hAnsi="Courier New" w:cs="Times New Roman"/>
      <w:kern w:val="2"/>
      <w:sz w:val="24"/>
      <w:szCs w:val="24"/>
    </w:rPr>
  </w:style>
  <w:style w:type="character" w:customStyle="1" w:styleId="Char">
    <w:name w:val="纯文本 Char"/>
    <w:basedOn w:val="a0"/>
    <w:link w:val="a3"/>
    <w:uiPriority w:val="99"/>
    <w:semiHidden/>
    <w:rsid w:val="00D86575"/>
    <w:rPr>
      <w:rFonts w:ascii="宋体" w:eastAsia="宋体" w:hAnsi="Courier New" w:cs="Courier New"/>
      <w:sz w:val="21"/>
      <w:szCs w:val="21"/>
    </w:rPr>
  </w:style>
  <w:style w:type="character" w:customStyle="1" w:styleId="Char1">
    <w:name w:val="纯文本 Char1"/>
    <w:aliases w:val="普通文字 Char Char1,纯文本 Char Char Char,普通文字 Char Char Char1,普通文字 Char1,普通文字 Char Char Char Char1,普通文字 Char Char Char Char Char"/>
    <w:link w:val="a3"/>
    <w:rsid w:val="00D86575"/>
    <w:rPr>
      <w:rFonts w:ascii="宋体" w:eastAsia="宋体" w:hAnsi="Courier New" w:cs="Times New Roman"/>
      <w:kern w:val="2"/>
      <w:sz w:val="24"/>
      <w:szCs w:val="24"/>
    </w:rPr>
  </w:style>
  <w:style w:type="paragraph" w:customStyle="1" w:styleId="a4">
    <w:name w:val="正文段"/>
    <w:basedOn w:val="a"/>
    <w:qFormat/>
    <w:rsid w:val="00D86575"/>
    <w:pPr>
      <w:adjustRightInd/>
      <w:spacing w:afterLines="50"/>
      <w:ind w:firstLineChars="200" w:firstLine="200"/>
      <w:jc w:val="both"/>
    </w:pPr>
    <w:rPr>
      <w:rFonts w:ascii="Times New Roman" w:eastAsia="宋体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D86575"/>
    <w:rPr>
      <w:rFonts w:ascii="Calibri" w:eastAsia="宋体" w:hAnsi="Calibri" w:cs="Arial"/>
      <w:color w:val="0000FF"/>
      <w:u w:val="single"/>
    </w:rPr>
  </w:style>
  <w:style w:type="paragraph" w:styleId="a6">
    <w:name w:val="header"/>
    <w:basedOn w:val="a"/>
    <w:link w:val="Char0"/>
    <w:uiPriority w:val="99"/>
    <w:semiHidden/>
    <w:unhideWhenUsed/>
    <w:rsid w:val="005C381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5C3814"/>
    <w:rPr>
      <w:rFonts w:ascii="Tahoma" w:hAnsi="Tahoma"/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5C381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5C3814"/>
    <w:rPr>
      <w:rFonts w:ascii="Tahoma" w:hAnsi="Tahoma"/>
      <w:sz w:val="18"/>
      <w:szCs w:val="18"/>
    </w:rPr>
  </w:style>
  <w:style w:type="paragraph" w:styleId="a8">
    <w:name w:val="List Paragraph"/>
    <w:basedOn w:val="a"/>
    <w:uiPriority w:val="34"/>
    <w:qFormat/>
    <w:rsid w:val="00181DEC"/>
    <w:pPr>
      <w:ind w:firstLineChars="200" w:firstLine="420"/>
    </w:pPr>
  </w:style>
  <w:style w:type="paragraph" w:styleId="a9">
    <w:name w:val="Balloon Text"/>
    <w:basedOn w:val="a"/>
    <w:link w:val="Char3"/>
    <w:uiPriority w:val="99"/>
    <w:semiHidden/>
    <w:unhideWhenUsed/>
    <w:rsid w:val="00311553"/>
    <w:pPr>
      <w:spacing w:after="0"/>
    </w:pPr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311553"/>
    <w:rPr>
      <w:rFonts w:ascii="Tahoma" w:hAnsi="Tahoma"/>
      <w:sz w:val="18"/>
      <w:szCs w:val="18"/>
    </w:rPr>
  </w:style>
  <w:style w:type="paragraph" w:styleId="aa">
    <w:name w:val="Date"/>
    <w:basedOn w:val="a"/>
    <w:next w:val="a"/>
    <w:link w:val="Char4"/>
    <w:uiPriority w:val="99"/>
    <w:semiHidden/>
    <w:unhideWhenUsed/>
    <w:rsid w:val="00746399"/>
    <w:pPr>
      <w:ind w:leftChars="2500" w:left="100"/>
    </w:pPr>
  </w:style>
  <w:style w:type="character" w:customStyle="1" w:styleId="Char4">
    <w:name w:val="日期 Char"/>
    <w:basedOn w:val="a0"/>
    <w:link w:val="aa"/>
    <w:uiPriority w:val="99"/>
    <w:semiHidden/>
    <w:rsid w:val="00746399"/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6164;&#26009;&#30422;&#31456;&#25195;&#25551;&#21457;&#30005;&#23376;&#37038;&#20214;&#33267;%20448492726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2696</TotalTime>
  <Pages>2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160</cp:revision>
  <cp:lastPrinted>2022-07-20T06:07:00Z</cp:lastPrinted>
  <dcterms:created xsi:type="dcterms:W3CDTF">2008-09-11T17:20:00Z</dcterms:created>
  <dcterms:modified xsi:type="dcterms:W3CDTF">2023-08-22T01:16:00Z</dcterms:modified>
</cp:coreProperties>
</file>